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9CF1" w14:textId="6870FBA8" w:rsidR="000B5011" w:rsidRDefault="00382C72" w:rsidP="00060E54">
      <w:pPr>
        <w:jc w:val="center"/>
      </w:pPr>
      <w:r>
        <w:rPr>
          <w:rFonts w:hint="eastAsia"/>
        </w:rPr>
        <w:t>令和４年度　道産建築材供給拡大支援事業実施要領</w:t>
      </w:r>
    </w:p>
    <w:p w14:paraId="557E80EC" w14:textId="77777777" w:rsidR="00382C72" w:rsidRDefault="00382C72"/>
    <w:p w14:paraId="7124C07D" w14:textId="77777777" w:rsidR="00F1187A" w:rsidRDefault="00F1187A"/>
    <w:p w14:paraId="29F964B0" w14:textId="77777777" w:rsidR="00382C72" w:rsidRDefault="00382C72">
      <w:r>
        <w:rPr>
          <w:rFonts w:hint="eastAsia"/>
        </w:rPr>
        <w:t>第１　趣旨</w:t>
      </w:r>
    </w:p>
    <w:p w14:paraId="5F986F5B" w14:textId="77777777" w:rsidR="00060E54" w:rsidRDefault="00DB1A15" w:rsidP="00FF3452">
      <w:pPr>
        <w:ind w:leftChars="200" w:left="440" w:firstLineChars="100" w:firstLine="220"/>
      </w:pPr>
      <w:r w:rsidRPr="00DB1A15">
        <w:rPr>
          <w:rFonts w:hint="eastAsia"/>
        </w:rPr>
        <w:t>ロシア産材の禁輸措置等に伴い、国内での建築材の逼迫が懸念されることから、道産木材を活用した住宅等の建築に用いる製材（以下「建築材」という。）の安定供給を図る必要があるため、新たに締結した安定取引に関する協定等に基づき建築材を生産した者に対し、建築材の生産により掛かり増しになる経費について</w:t>
      </w:r>
      <w:r w:rsidR="00FF3452" w:rsidRPr="00FF3452">
        <w:rPr>
          <w:rFonts w:hint="eastAsia"/>
        </w:rPr>
        <w:t>、予算の範囲内で支援金を交付する。</w:t>
      </w:r>
    </w:p>
    <w:p w14:paraId="75F4D178" w14:textId="77777777" w:rsidR="00FF3452" w:rsidRDefault="00FF3452" w:rsidP="00FF3452">
      <w:pPr>
        <w:ind w:leftChars="200" w:left="440" w:firstLineChars="100" w:firstLine="220"/>
      </w:pPr>
    </w:p>
    <w:p w14:paraId="4C14D983" w14:textId="77777777" w:rsidR="00060E54" w:rsidRDefault="00382C72">
      <w:r>
        <w:rPr>
          <w:rFonts w:hint="eastAsia"/>
        </w:rPr>
        <w:t xml:space="preserve">第２　</w:t>
      </w:r>
      <w:r w:rsidR="000013E0">
        <w:rPr>
          <w:rFonts w:hint="eastAsia"/>
        </w:rPr>
        <w:t>支援金</w:t>
      </w:r>
      <w:r w:rsidR="009A15D6">
        <w:rPr>
          <w:rFonts w:hint="eastAsia"/>
        </w:rPr>
        <w:t>交付</w:t>
      </w:r>
      <w:r w:rsidR="000013E0">
        <w:rPr>
          <w:rFonts w:hint="eastAsia"/>
        </w:rPr>
        <w:t>象者</w:t>
      </w:r>
    </w:p>
    <w:p w14:paraId="56E9463D" w14:textId="77777777" w:rsidR="00382C72" w:rsidRDefault="00DB1A15" w:rsidP="00B12CE2">
      <w:pPr>
        <w:ind w:leftChars="200" w:left="440" w:firstLineChars="100" w:firstLine="220"/>
      </w:pPr>
      <w:r w:rsidRPr="00DB1A15">
        <w:rPr>
          <w:rFonts w:hint="eastAsia"/>
        </w:rPr>
        <w:t>道内に原木を製材する工場を有し、令和３年度に梱包材等の製材を生産、出荷した実績のある者</w:t>
      </w:r>
      <w:r w:rsidR="006C05AF">
        <w:rPr>
          <w:rFonts w:hint="eastAsia"/>
        </w:rPr>
        <w:t>とする。</w:t>
      </w:r>
    </w:p>
    <w:p w14:paraId="4E386F38" w14:textId="77777777" w:rsidR="00060E54" w:rsidRPr="00060E54" w:rsidRDefault="00060E54"/>
    <w:p w14:paraId="660FA81C" w14:textId="77777777" w:rsidR="00382C72" w:rsidRDefault="00382C72">
      <w:r>
        <w:rPr>
          <w:rFonts w:hint="eastAsia"/>
        </w:rPr>
        <w:t xml:space="preserve">第３　</w:t>
      </w:r>
      <w:r w:rsidR="009A15D6">
        <w:rPr>
          <w:rFonts w:hint="eastAsia"/>
        </w:rPr>
        <w:t>交付</w:t>
      </w:r>
      <w:r>
        <w:rPr>
          <w:rFonts w:hint="eastAsia"/>
        </w:rPr>
        <w:t>の内容、</w:t>
      </w:r>
      <w:r w:rsidR="009A15D6">
        <w:rPr>
          <w:rFonts w:hint="eastAsia"/>
        </w:rPr>
        <w:t>交付</w:t>
      </w:r>
      <w:r>
        <w:rPr>
          <w:rFonts w:hint="eastAsia"/>
        </w:rPr>
        <w:t>対象、及び</w:t>
      </w:r>
      <w:r w:rsidR="009A15D6">
        <w:rPr>
          <w:rFonts w:hint="eastAsia"/>
        </w:rPr>
        <w:t>交付</w:t>
      </w:r>
      <w:r>
        <w:rPr>
          <w:rFonts w:hint="eastAsia"/>
        </w:rPr>
        <w:t>額</w:t>
      </w:r>
      <w:r w:rsidR="00FA2515">
        <w:rPr>
          <w:rFonts w:hint="eastAsia"/>
        </w:rPr>
        <w:t>等</w:t>
      </w:r>
    </w:p>
    <w:p w14:paraId="01B1222D" w14:textId="77777777" w:rsidR="00060E54" w:rsidRDefault="00060E54" w:rsidP="00060E54">
      <w:pPr>
        <w:ind w:firstLineChars="100" w:firstLine="220"/>
      </w:pPr>
      <w:r>
        <w:rPr>
          <w:rFonts w:hint="eastAsia"/>
        </w:rPr>
        <w:t xml:space="preserve">１　</w:t>
      </w:r>
      <w:r w:rsidR="009A15D6">
        <w:rPr>
          <w:rFonts w:hint="eastAsia"/>
        </w:rPr>
        <w:t>交付</w:t>
      </w:r>
      <w:r>
        <w:rPr>
          <w:rFonts w:hint="eastAsia"/>
        </w:rPr>
        <w:t>の内容</w:t>
      </w:r>
    </w:p>
    <w:p w14:paraId="0378D053" w14:textId="77777777" w:rsidR="00060E54" w:rsidRDefault="006C05AF" w:rsidP="006C05AF">
      <w:pPr>
        <w:ind w:leftChars="200" w:left="440" w:firstLineChars="100" w:firstLine="220"/>
      </w:pPr>
      <w:r>
        <w:rPr>
          <w:rFonts w:hint="eastAsia"/>
        </w:rPr>
        <w:t>令和４年４月１日から令和５年１月３１日までに</w:t>
      </w:r>
      <w:r w:rsidR="009A15D6">
        <w:rPr>
          <w:rFonts w:hint="eastAsia"/>
        </w:rPr>
        <w:t>交付</w:t>
      </w:r>
      <w:r>
        <w:rPr>
          <w:rFonts w:hint="eastAsia"/>
        </w:rPr>
        <w:t>対象となる建築材を出荷したもので、令和５年２月１５日までに</w:t>
      </w:r>
      <w:r w:rsidR="0023516C">
        <w:rPr>
          <w:rFonts w:hint="eastAsia"/>
        </w:rPr>
        <w:t>建築材の出荷先であるプレカット工場、工務店又は住宅メーカー等（以下「プレカット工場等」という。）が発行する</w:t>
      </w:r>
      <w:r>
        <w:rPr>
          <w:rFonts w:hint="eastAsia"/>
        </w:rPr>
        <w:t>納品が確認できる書類を提出できる者</w:t>
      </w:r>
      <w:r w:rsidR="00060E54" w:rsidRPr="00060E54">
        <w:rPr>
          <w:rFonts w:hint="eastAsia"/>
        </w:rPr>
        <w:t>に対し、支援金を</w:t>
      </w:r>
      <w:r w:rsidR="009A15D6">
        <w:rPr>
          <w:rFonts w:hint="eastAsia"/>
        </w:rPr>
        <w:t>交付</w:t>
      </w:r>
      <w:r w:rsidR="00060E54" w:rsidRPr="00060E54">
        <w:rPr>
          <w:rFonts w:hint="eastAsia"/>
        </w:rPr>
        <w:t>する。</w:t>
      </w:r>
    </w:p>
    <w:p w14:paraId="4CDCA791" w14:textId="77777777" w:rsidR="0023516C" w:rsidRDefault="0023516C" w:rsidP="006C05AF">
      <w:pPr>
        <w:ind w:leftChars="200" w:left="440" w:firstLineChars="100" w:firstLine="220"/>
      </w:pPr>
    </w:p>
    <w:p w14:paraId="481544FA" w14:textId="77777777" w:rsidR="006C05AF" w:rsidRDefault="00060E54" w:rsidP="006C05AF">
      <w:pPr>
        <w:ind w:firstLineChars="100" w:firstLine="220"/>
      </w:pPr>
      <w:r>
        <w:rPr>
          <w:rFonts w:hint="eastAsia"/>
        </w:rPr>
        <w:t xml:space="preserve">２　</w:t>
      </w:r>
      <w:r w:rsidR="009A15D6">
        <w:rPr>
          <w:rFonts w:hint="eastAsia"/>
        </w:rPr>
        <w:t>交付</w:t>
      </w:r>
      <w:r w:rsidR="006C05AF">
        <w:rPr>
          <w:rFonts w:hint="eastAsia"/>
        </w:rPr>
        <w:t>対象となる建築材</w:t>
      </w:r>
    </w:p>
    <w:p w14:paraId="7303F72B" w14:textId="77777777" w:rsidR="00BD3C44" w:rsidRDefault="00BD3C44" w:rsidP="006C05AF">
      <w:pPr>
        <w:ind w:leftChars="200" w:left="440" w:firstLineChars="100" w:firstLine="220"/>
      </w:pPr>
      <w:r w:rsidRPr="00BD3C44">
        <w:rPr>
          <w:rFonts w:hint="eastAsia"/>
        </w:rPr>
        <w:t>申請者が自ら生産した</w:t>
      </w:r>
      <w:r>
        <w:rPr>
          <w:rFonts w:hint="eastAsia"/>
        </w:rPr>
        <w:t>次の</w:t>
      </w:r>
      <w:r w:rsidRPr="00BD3C44">
        <w:rPr>
          <w:rFonts w:hint="eastAsia"/>
        </w:rPr>
        <w:t>建築材</w:t>
      </w:r>
      <w:r>
        <w:rPr>
          <w:rFonts w:hint="eastAsia"/>
        </w:rPr>
        <w:t>とする。</w:t>
      </w:r>
    </w:p>
    <w:p w14:paraId="7A2E3058" w14:textId="77777777" w:rsidR="006C05AF" w:rsidRDefault="006C05AF" w:rsidP="006C05AF">
      <w:pPr>
        <w:ind w:leftChars="200" w:left="440" w:firstLineChars="100" w:firstLine="220"/>
      </w:pPr>
      <w:r>
        <w:rPr>
          <w:rFonts w:hint="eastAsia"/>
        </w:rPr>
        <w:t>プレカット工場等との建築材の安定取引に関する協定等に基づき出荷した</w:t>
      </w:r>
      <w:r w:rsidR="00FA2515">
        <w:rPr>
          <w:rFonts w:hint="eastAsia"/>
        </w:rPr>
        <w:t>製材</w:t>
      </w:r>
      <w:r>
        <w:rPr>
          <w:rFonts w:hint="eastAsia"/>
        </w:rPr>
        <w:t>並びに集成材、ＣＬＴ及び床材等の原板として使用する</w:t>
      </w:r>
      <w:r w:rsidR="001061E5">
        <w:rPr>
          <w:rFonts w:hint="eastAsia"/>
        </w:rPr>
        <w:t>木製品</w:t>
      </w:r>
      <w:r>
        <w:rPr>
          <w:rFonts w:hint="eastAsia"/>
        </w:rPr>
        <w:t>で、</w:t>
      </w:r>
      <w:r w:rsidR="001061E5">
        <w:rPr>
          <w:rFonts w:hint="eastAsia"/>
        </w:rPr>
        <w:t>かつ、</w:t>
      </w:r>
      <w:r>
        <w:rPr>
          <w:rFonts w:hint="eastAsia"/>
        </w:rPr>
        <w:t>合法木材であることを証明できるもの。</w:t>
      </w:r>
    </w:p>
    <w:p w14:paraId="59018665" w14:textId="77777777" w:rsidR="0023516C" w:rsidRDefault="0023516C" w:rsidP="006C05AF">
      <w:pPr>
        <w:ind w:leftChars="200" w:left="440" w:firstLineChars="100" w:firstLine="220"/>
      </w:pPr>
    </w:p>
    <w:p w14:paraId="2A8DB639" w14:textId="77777777" w:rsidR="006C05AF" w:rsidRDefault="006C05AF" w:rsidP="006C05AF">
      <w:pPr>
        <w:ind w:firstLineChars="100" w:firstLine="220"/>
      </w:pPr>
      <w:r>
        <w:rPr>
          <w:rFonts w:hint="eastAsia"/>
        </w:rPr>
        <w:t>３　プレカット工場等との建築材の安定取引に関する協定等</w:t>
      </w:r>
    </w:p>
    <w:p w14:paraId="199460E8" w14:textId="77777777" w:rsidR="006F4161" w:rsidRDefault="006F4161" w:rsidP="006F4161">
      <w:pPr>
        <w:ind w:leftChars="200" w:left="440" w:firstLineChars="100" w:firstLine="220"/>
      </w:pPr>
      <w:r>
        <w:rPr>
          <w:rFonts w:hint="eastAsia"/>
        </w:rPr>
        <w:t>令和４年４月１日以降に締結した建築材の安定取引に係る協定書、覚書、確認書等（以下「協定等」という。）で、令和５年１月３１日以降も複数年度に渡り効力を有するものとする。</w:t>
      </w:r>
    </w:p>
    <w:p w14:paraId="6C566099" w14:textId="77777777" w:rsidR="006F4161" w:rsidRDefault="006F4161" w:rsidP="006F4161">
      <w:pPr>
        <w:ind w:leftChars="200" w:left="440" w:firstLineChars="100" w:firstLine="220"/>
      </w:pPr>
      <w:r>
        <w:rPr>
          <w:rFonts w:hint="eastAsia"/>
        </w:rPr>
        <w:t>協定等の締結者は、建築材を出荷する交付対象者と建築材を受け入れるプレカット工場等とする。このほか、原木の安定供給に関わる素材生産事業者、木材流通事業者が協定等に参加することは妨げない。</w:t>
      </w:r>
    </w:p>
    <w:p w14:paraId="48C4AFE3" w14:textId="77777777" w:rsidR="006F4161" w:rsidRDefault="006F4161" w:rsidP="006F4161">
      <w:pPr>
        <w:ind w:leftChars="200" w:left="440" w:firstLineChars="100" w:firstLine="220"/>
      </w:pPr>
      <w:r>
        <w:rPr>
          <w:rFonts w:hint="eastAsia"/>
        </w:rPr>
        <w:t>また、協定等には次の事項が記載されていること。</w:t>
      </w:r>
    </w:p>
    <w:p w14:paraId="3C9C7D4B" w14:textId="77777777" w:rsidR="00FF3452" w:rsidRDefault="00FF3452" w:rsidP="006F4161">
      <w:pPr>
        <w:ind w:firstLineChars="100" w:firstLine="220"/>
      </w:pPr>
      <w:r>
        <w:rPr>
          <w:rFonts w:hint="eastAsia"/>
        </w:rPr>
        <w:t>（１）協定等の締結日</w:t>
      </w:r>
      <w:r w:rsidR="006F4161" w:rsidRPr="006F4161">
        <w:rPr>
          <w:rFonts w:hint="eastAsia"/>
        </w:rPr>
        <w:t>及び協定等の有効期間</w:t>
      </w:r>
    </w:p>
    <w:p w14:paraId="5A7F7A50" w14:textId="77777777" w:rsidR="00FF3452" w:rsidRDefault="00FF3452" w:rsidP="00FF3452">
      <w:pPr>
        <w:ind w:firstLineChars="100" w:firstLine="220"/>
      </w:pPr>
      <w:r>
        <w:rPr>
          <w:rFonts w:hint="eastAsia"/>
        </w:rPr>
        <w:t>（２）協定等の締結者・代表者の職氏名</w:t>
      </w:r>
    </w:p>
    <w:p w14:paraId="6784479F" w14:textId="77777777" w:rsidR="00FF3452" w:rsidRDefault="00FF3452" w:rsidP="00FF3452">
      <w:pPr>
        <w:ind w:firstLineChars="100" w:firstLine="220"/>
      </w:pPr>
      <w:r>
        <w:rPr>
          <w:rFonts w:hint="eastAsia"/>
        </w:rPr>
        <w:t>（３）出荷量（希望数量・目標数量等でも可。また、別紙による出荷スケジュール等でも可。）</w:t>
      </w:r>
    </w:p>
    <w:p w14:paraId="58BC8291" w14:textId="77777777" w:rsidR="00060E54" w:rsidRDefault="00FF3452" w:rsidP="00FF3452">
      <w:pPr>
        <w:ind w:firstLineChars="100" w:firstLine="220"/>
      </w:pPr>
      <w:r>
        <w:rPr>
          <w:rFonts w:hint="eastAsia"/>
        </w:rPr>
        <w:t>（４）出荷品目・品種等</w:t>
      </w:r>
    </w:p>
    <w:p w14:paraId="52E9CC6A" w14:textId="77777777" w:rsidR="00FF3452" w:rsidRDefault="00FF3452" w:rsidP="00FF3452">
      <w:pPr>
        <w:ind w:firstLineChars="100" w:firstLine="220"/>
      </w:pPr>
    </w:p>
    <w:p w14:paraId="6E53F33E" w14:textId="77777777" w:rsidR="00060E54" w:rsidRDefault="0023516C" w:rsidP="00060E54">
      <w:pPr>
        <w:ind w:firstLineChars="100" w:firstLine="220"/>
      </w:pPr>
      <w:r>
        <w:rPr>
          <w:rFonts w:hint="eastAsia"/>
        </w:rPr>
        <w:t>４</w:t>
      </w:r>
      <w:r w:rsidR="00060E54">
        <w:rPr>
          <w:rFonts w:hint="eastAsia"/>
        </w:rPr>
        <w:t xml:space="preserve">　</w:t>
      </w:r>
      <w:r w:rsidR="009A15D6">
        <w:rPr>
          <w:rFonts w:hint="eastAsia"/>
        </w:rPr>
        <w:t>交付</w:t>
      </w:r>
      <w:r w:rsidR="00060E54">
        <w:rPr>
          <w:rFonts w:hint="eastAsia"/>
        </w:rPr>
        <w:t>額</w:t>
      </w:r>
    </w:p>
    <w:p w14:paraId="25A79194" w14:textId="77777777" w:rsidR="0023516C" w:rsidRDefault="00060E54" w:rsidP="00060E54">
      <w:pPr>
        <w:ind w:firstLineChars="100" w:firstLine="220"/>
        <w:rPr>
          <w:rFonts w:cs="HG丸ｺﾞｼｯｸM-PRO"/>
        </w:rPr>
      </w:pPr>
      <w:r>
        <w:rPr>
          <w:rFonts w:hint="eastAsia"/>
        </w:rPr>
        <w:t xml:space="preserve">　　</w:t>
      </w:r>
      <w:r w:rsidRPr="00060E54">
        <w:rPr>
          <w:rFonts w:hint="eastAsia"/>
        </w:rPr>
        <w:t>建築材出荷量１</w:t>
      </w:r>
      <w:r w:rsidRPr="00060E54">
        <w:rPr>
          <w:rFonts w:ascii="Segoe UI Symbol" w:eastAsia="Segoe UI Symbol" w:hAnsi="Segoe UI Symbol" w:cs="Segoe UI Symbol" w:hint="eastAsia"/>
        </w:rPr>
        <w:t>㎥</w:t>
      </w:r>
      <w:r w:rsidRPr="00060E54">
        <w:rPr>
          <w:rFonts w:cs="HG丸ｺﾞｼｯｸM-PRO" w:hint="eastAsia"/>
        </w:rPr>
        <w:t>当たり　３</w:t>
      </w:r>
      <w:r w:rsidR="00FF3452">
        <w:rPr>
          <w:rFonts w:cs="HG丸ｺﾞｼｯｸM-PRO" w:hint="eastAsia"/>
        </w:rPr>
        <w:t>千</w:t>
      </w:r>
      <w:r w:rsidRPr="00060E54">
        <w:rPr>
          <w:rFonts w:cs="HG丸ｺﾞｼｯｸM-PRO" w:hint="eastAsia"/>
        </w:rPr>
        <w:t>円</w:t>
      </w:r>
    </w:p>
    <w:p w14:paraId="28889E94" w14:textId="77777777" w:rsidR="0023516C" w:rsidRDefault="0023516C" w:rsidP="00060E54">
      <w:pPr>
        <w:ind w:firstLineChars="100" w:firstLine="220"/>
        <w:rPr>
          <w:rFonts w:cs="HG丸ｺﾞｼｯｸM-PRO"/>
        </w:rPr>
      </w:pPr>
    </w:p>
    <w:p w14:paraId="1C385601" w14:textId="77777777" w:rsidR="00382C72" w:rsidRDefault="00382C72">
      <w:r>
        <w:rPr>
          <w:rFonts w:hint="eastAsia"/>
        </w:rPr>
        <w:t>第４　事業の実施</w:t>
      </w:r>
    </w:p>
    <w:p w14:paraId="38482DB8" w14:textId="77777777" w:rsidR="00382C72" w:rsidRDefault="00382C72" w:rsidP="0023516C">
      <w:pPr>
        <w:ind w:firstLineChars="100" w:firstLine="220"/>
      </w:pPr>
      <w:r>
        <w:rPr>
          <w:rFonts w:hint="eastAsia"/>
        </w:rPr>
        <w:t>１　事業計画</w:t>
      </w:r>
    </w:p>
    <w:p w14:paraId="440EBF04" w14:textId="77777777" w:rsidR="0023516C" w:rsidRDefault="003D22A6" w:rsidP="009A15D6">
      <w:pPr>
        <w:ind w:leftChars="100" w:left="660" w:rightChars="63" w:right="139" w:hangingChars="200" w:hanging="440"/>
      </w:pPr>
      <w:r>
        <w:rPr>
          <w:rFonts w:hint="eastAsia"/>
        </w:rPr>
        <w:t>（１）</w:t>
      </w:r>
      <w:r w:rsidR="000013E0">
        <w:rPr>
          <w:rFonts w:hint="eastAsia"/>
        </w:rPr>
        <w:t>支援金</w:t>
      </w:r>
      <w:r w:rsidR="0023516C">
        <w:rPr>
          <w:rFonts w:hint="eastAsia"/>
        </w:rPr>
        <w:t>の</w:t>
      </w:r>
      <w:r w:rsidR="009A15D6">
        <w:rPr>
          <w:rFonts w:hint="eastAsia"/>
        </w:rPr>
        <w:t>交付</w:t>
      </w:r>
      <w:r w:rsidR="0023516C">
        <w:rPr>
          <w:rFonts w:hint="eastAsia"/>
        </w:rPr>
        <w:t>を受けようとする者は、</w:t>
      </w:r>
      <w:r w:rsidR="00C450A1">
        <w:rPr>
          <w:rFonts w:hint="eastAsia"/>
        </w:rPr>
        <w:t>別記第１号様式により事業計画書を作成し、北海道木材産業協同組合連合会</w:t>
      </w:r>
      <w:r w:rsidR="009A15D6">
        <w:rPr>
          <w:rFonts w:hint="eastAsia"/>
        </w:rPr>
        <w:t>（以下「道木連」という。）</w:t>
      </w:r>
      <w:r w:rsidR="00C450A1">
        <w:rPr>
          <w:rFonts w:hint="eastAsia"/>
        </w:rPr>
        <w:t>に提出するものとする。</w:t>
      </w:r>
    </w:p>
    <w:p w14:paraId="04C2C7C3" w14:textId="77777777" w:rsidR="00382C72" w:rsidRDefault="00581DE3" w:rsidP="00581DE3">
      <w:pPr>
        <w:ind w:leftChars="100" w:left="660" w:hangingChars="200" w:hanging="440"/>
      </w:pPr>
      <w:r>
        <w:rPr>
          <w:rFonts w:hint="eastAsia"/>
        </w:rPr>
        <w:t>（２</w:t>
      </w:r>
      <w:r w:rsidR="009A15D6">
        <w:rPr>
          <w:rFonts w:hint="eastAsia"/>
        </w:rPr>
        <w:t>）</w:t>
      </w:r>
      <w:r>
        <w:rPr>
          <w:rFonts w:hint="eastAsia"/>
        </w:rPr>
        <w:t>道木連は、（１）の事業計画書を受理したときは、その内容を審査し、適当と認めたときは、速やかに事業計画を承認し、別記第２号様式により、</w:t>
      </w:r>
      <w:r w:rsidR="000013E0">
        <w:rPr>
          <w:rFonts w:hint="eastAsia"/>
        </w:rPr>
        <w:t>支援金</w:t>
      </w:r>
      <w:r>
        <w:rPr>
          <w:rFonts w:hint="eastAsia"/>
        </w:rPr>
        <w:t>の</w:t>
      </w:r>
      <w:r w:rsidR="009A15D6">
        <w:rPr>
          <w:rFonts w:hint="eastAsia"/>
        </w:rPr>
        <w:t>交付</w:t>
      </w:r>
      <w:r>
        <w:rPr>
          <w:rFonts w:hint="eastAsia"/>
        </w:rPr>
        <w:t>を受けようとする者に通知するものとする。</w:t>
      </w:r>
    </w:p>
    <w:p w14:paraId="3F762602" w14:textId="77777777" w:rsidR="00581DE3" w:rsidRPr="00C450A1" w:rsidRDefault="00581DE3"/>
    <w:p w14:paraId="329CEDF9" w14:textId="77777777" w:rsidR="00382C72" w:rsidRDefault="00382C72" w:rsidP="00C450A1">
      <w:pPr>
        <w:ind w:firstLineChars="100" w:firstLine="220"/>
      </w:pPr>
      <w:r>
        <w:rPr>
          <w:rFonts w:hint="eastAsia"/>
        </w:rPr>
        <w:t xml:space="preserve">２　</w:t>
      </w:r>
      <w:r w:rsidR="000013E0">
        <w:rPr>
          <w:rFonts w:hint="eastAsia"/>
        </w:rPr>
        <w:t>支援金</w:t>
      </w:r>
      <w:r>
        <w:rPr>
          <w:rFonts w:hint="eastAsia"/>
        </w:rPr>
        <w:t>の</w:t>
      </w:r>
      <w:r w:rsidR="009A15D6">
        <w:rPr>
          <w:rFonts w:hint="eastAsia"/>
        </w:rPr>
        <w:t>交付</w:t>
      </w:r>
      <w:r>
        <w:rPr>
          <w:rFonts w:hint="eastAsia"/>
        </w:rPr>
        <w:t>の申請</w:t>
      </w:r>
    </w:p>
    <w:p w14:paraId="49623BBA" w14:textId="77777777" w:rsidR="00382C72" w:rsidRDefault="00C450A1" w:rsidP="00C450A1">
      <w:pPr>
        <w:ind w:left="440" w:hangingChars="200" w:hanging="440"/>
      </w:pPr>
      <w:r>
        <w:rPr>
          <w:rFonts w:hint="eastAsia"/>
        </w:rPr>
        <w:t xml:space="preserve">　　　</w:t>
      </w:r>
      <w:r w:rsidR="000013E0">
        <w:rPr>
          <w:rFonts w:hint="eastAsia"/>
        </w:rPr>
        <w:t>支援金</w:t>
      </w:r>
      <w:r>
        <w:rPr>
          <w:rFonts w:hint="eastAsia"/>
        </w:rPr>
        <w:t>の</w:t>
      </w:r>
      <w:r w:rsidR="009A15D6">
        <w:rPr>
          <w:rFonts w:hint="eastAsia"/>
        </w:rPr>
        <w:t>交付</w:t>
      </w:r>
      <w:r>
        <w:rPr>
          <w:rFonts w:hint="eastAsia"/>
        </w:rPr>
        <w:t>を受けようとするときは、別記第</w:t>
      </w:r>
      <w:r w:rsidR="00581DE3">
        <w:rPr>
          <w:rFonts w:hint="eastAsia"/>
        </w:rPr>
        <w:t>３</w:t>
      </w:r>
      <w:r>
        <w:rPr>
          <w:rFonts w:hint="eastAsia"/>
        </w:rPr>
        <w:t>号様式により、道木連に</w:t>
      </w:r>
      <w:r w:rsidR="00FA2515">
        <w:rPr>
          <w:rFonts w:hint="eastAsia"/>
        </w:rPr>
        <w:t>申請</w:t>
      </w:r>
      <w:r>
        <w:rPr>
          <w:rFonts w:hint="eastAsia"/>
        </w:rPr>
        <w:t>しなければな</w:t>
      </w:r>
      <w:r>
        <w:rPr>
          <w:rFonts w:hint="eastAsia"/>
        </w:rPr>
        <w:lastRenderedPageBreak/>
        <w:t>らない。</w:t>
      </w:r>
    </w:p>
    <w:p w14:paraId="589A3958" w14:textId="77777777" w:rsidR="00C450A1" w:rsidRPr="00FA2515" w:rsidRDefault="00C450A1"/>
    <w:p w14:paraId="2F96B897" w14:textId="77777777" w:rsidR="00382C72" w:rsidRDefault="00382C72" w:rsidP="00C450A1">
      <w:pPr>
        <w:ind w:firstLineChars="100" w:firstLine="220"/>
      </w:pPr>
      <w:r>
        <w:rPr>
          <w:rFonts w:hint="eastAsia"/>
        </w:rPr>
        <w:t xml:space="preserve">３　</w:t>
      </w:r>
      <w:r w:rsidR="000013E0">
        <w:rPr>
          <w:rFonts w:hint="eastAsia"/>
        </w:rPr>
        <w:t>支援金</w:t>
      </w:r>
      <w:r>
        <w:rPr>
          <w:rFonts w:hint="eastAsia"/>
        </w:rPr>
        <w:t>の</w:t>
      </w:r>
      <w:r w:rsidR="009A15D6">
        <w:rPr>
          <w:rFonts w:hint="eastAsia"/>
        </w:rPr>
        <w:t>交付</w:t>
      </w:r>
      <w:r>
        <w:rPr>
          <w:rFonts w:hint="eastAsia"/>
        </w:rPr>
        <w:t>の決定</w:t>
      </w:r>
    </w:p>
    <w:p w14:paraId="4434479B" w14:textId="77777777" w:rsidR="00C450A1" w:rsidRDefault="00C450A1" w:rsidP="00C450A1">
      <w:pPr>
        <w:ind w:left="440" w:hangingChars="200" w:hanging="440"/>
      </w:pPr>
      <w:r>
        <w:rPr>
          <w:rFonts w:hint="eastAsia"/>
        </w:rPr>
        <w:t xml:space="preserve">　　　道木連は、２の</w:t>
      </w:r>
      <w:r w:rsidR="000013E0">
        <w:rPr>
          <w:rFonts w:hint="eastAsia"/>
        </w:rPr>
        <w:t>支援金</w:t>
      </w:r>
      <w:r w:rsidR="00FA2515">
        <w:rPr>
          <w:rFonts w:hint="eastAsia"/>
        </w:rPr>
        <w:t>交付申請書を受理した</w:t>
      </w:r>
      <w:r>
        <w:rPr>
          <w:rFonts w:hint="eastAsia"/>
        </w:rPr>
        <w:t>ときは、その内容を審査し、</w:t>
      </w:r>
      <w:r w:rsidR="000013E0">
        <w:rPr>
          <w:rFonts w:hint="eastAsia"/>
        </w:rPr>
        <w:t>支援金</w:t>
      </w:r>
      <w:r>
        <w:rPr>
          <w:rFonts w:hint="eastAsia"/>
        </w:rPr>
        <w:t>を</w:t>
      </w:r>
      <w:r w:rsidR="009A15D6">
        <w:rPr>
          <w:rFonts w:hint="eastAsia"/>
        </w:rPr>
        <w:t>交付</w:t>
      </w:r>
      <w:r>
        <w:rPr>
          <w:rFonts w:hint="eastAsia"/>
        </w:rPr>
        <w:t>すべきと認めたときは、速やかに</w:t>
      </w:r>
      <w:r w:rsidR="000013E0">
        <w:rPr>
          <w:rFonts w:hint="eastAsia"/>
        </w:rPr>
        <w:t>支援金</w:t>
      </w:r>
      <w:r>
        <w:rPr>
          <w:rFonts w:hint="eastAsia"/>
        </w:rPr>
        <w:t>の</w:t>
      </w:r>
      <w:r w:rsidR="009A15D6">
        <w:rPr>
          <w:rFonts w:hint="eastAsia"/>
        </w:rPr>
        <w:t>交付</w:t>
      </w:r>
      <w:r>
        <w:rPr>
          <w:rFonts w:hint="eastAsia"/>
        </w:rPr>
        <w:t>を決定し、別記第</w:t>
      </w:r>
      <w:r w:rsidR="00581DE3">
        <w:rPr>
          <w:rFonts w:hint="eastAsia"/>
        </w:rPr>
        <w:t>４</w:t>
      </w:r>
      <w:r>
        <w:rPr>
          <w:rFonts w:hint="eastAsia"/>
        </w:rPr>
        <w:t>号様式により</w:t>
      </w:r>
      <w:r w:rsidR="000013E0">
        <w:rPr>
          <w:rFonts w:hint="eastAsia"/>
        </w:rPr>
        <w:t>支援金</w:t>
      </w:r>
      <w:r w:rsidR="009A15D6">
        <w:rPr>
          <w:rFonts w:hint="eastAsia"/>
        </w:rPr>
        <w:t>交付</w:t>
      </w:r>
      <w:r w:rsidR="000013E0">
        <w:rPr>
          <w:rFonts w:hint="eastAsia"/>
        </w:rPr>
        <w:t>対象者</w:t>
      </w:r>
      <w:r>
        <w:rPr>
          <w:rFonts w:hint="eastAsia"/>
        </w:rPr>
        <w:t>に通知するものとする。</w:t>
      </w:r>
    </w:p>
    <w:p w14:paraId="24ABDB7A" w14:textId="77777777" w:rsidR="00382C72" w:rsidRPr="00581DE3" w:rsidRDefault="00382C72"/>
    <w:p w14:paraId="700FACD0" w14:textId="77777777" w:rsidR="00060E54" w:rsidRDefault="00060E54" w:rsidP="00C450A1">
      <w:pPr>
        <w:ind w:firstLineChars="100" w:firstLine="220"/>
      </w:pPr>
      <w:r>
        <w:rPr>
          <w:rFonts w:hint="eastAsia"/>
        </w:rPr>
        <w:t xml:space="preserve">４　</w:t>
      </w:r>
      <w:r w:rsidR="00BE30E2">
        <w:rPr>
          <w:rFonts w:hint="eastAsia"/>
        </w:rPr>
        <w:t>支援金等の変更</w:t>
      </w:r>
    </w:p>
    <w:p w14:paraId="24658B12" w14:textId="77777777" w:rsidR="007558A3" w:rsidRDefault="007558A3" w:rsidP="002545A3">
      <w:pPr>
        <w:ind w:leftChars="100" w:left="660" w:hangingChars="200" w:hanging="440"/>
      </w:pPr>
      <w:r>
        <w:rPr>
          <w:rFonts w:hint="eastAsia"/>
        </w:rPr>
        <w:t>（１）支援金交付対象者は、支援金の交付決定後、</w:t>
      </w:r>
      <w:r w:rsidR="00BE30E2">
        <w:rPr>
          <w:rFonts w:hint="eastAsia"/>
        </w:rPr>
        <w:t>交付</w:t>
      </w:r>
      <w:r w:rsidR="00F83B0B">
        <w:rPr>
          <w:rFonts w:hint="eastAsia"/>
        </w:rPr>
        <w:t>事業の内容を変更しようとするときは、あらかじめ</w:t>
      </w:r>
      <w:r>
        <w:rPr>
          <w:rFonts w:hint="eastAsia"/>
        </w:rPr>
        <w:t>別記第５号様式</w:t>
      </w:r>
      <w:r w:rsidR="00D076B6">
        <w:rPr>
          <w:rFonts w:hint="eastAsia"/>
        </w:rPr>
        <w:t>により道</w:t>
      </w:r>
      <w:r>
        <w:rPr>
          <w:rFonts w:hint="eastAsia"/>
        </w:rPr>
        <w:t>木連</w:t>
      </w:r>
      <w:r w:rsidR="00F83B0B">
        <w:rPr>
          <w:rFonts w:hint="eastAsia"/>
        </w:rPr>
        <w:t>の承認を受けなければならない。</w:t>
      </w:r>
      <w:r>
        <w:rPr>
          <w:rFonts w:hint="eastAsia"/>
        </w:rPr>
        <w:t>ただし、交付</w:t>
      </w:r>
      <w:r w:rsidR="00BE30E2">
        <w:rPr>
          <w:rFonts w:hint="eastAsia"/>
        </w:rPr>
        <w:t>金の</w:t>
      </w:r>
      <w:r w:rsidRPr="002659C3">
        <w:rPr>
          <w:rFonts w:hint="eastAsia"/>
          <w:kern w:val="0"/>
        </w:rPr>
        <w:t>額</w:t>
      </w:r>
      <w:r w:rsidR="004456A2" w:rsidRPr="002659C3">
        <w:rPr>
          <w:rFonts w:hint="eastAsia"/>
          <w:kern w:val="0"/>
        </w:rPr>
        <w:t>（複数の協定</w:t>
      </w:r>
      <w:r w:rsidR="00063A4E">
        <w:rPr>
          <w:rFonts w:hint="eastAsia"/>
          <w:kern w:val="0"/>
        </w:rPr>
        <w:t>等</w:t>
      </w:r>
      <w:r w:rsidR="004456A2" w:rsidRPr="002659C3">
        <w:rPr>
          <w:rFonts w:hint="eastAsia"/>
          <w:kern w:val="0"/>
        </w:rPr>
        <w:t>に基づき事業を実施する場合は、それぞれの協定</w:t>
      </w:r>
      <w:r w:rsidR="00063A4E">
        <w:rPr>
          <w:rFonts w:hint="eastAsia"/>
          <w:kern w:val="0"/>
        </w:rPr>
        <w:t>等</w:t>
      </w:r>
      <w:r w:rsidR="002659C3">
        <w:rPr>
          <w:rFonts w:hint="eastAsia"/>
          <w:kern w:val="0"/>
        </w:rPr>
        <w:t>ごとの</w:t>
      </w:r>
      <w:r w:rsidR="004456A2" w:rsidRPr="002659C3">
        <w:rPr>
          <w:rFonts w:hint="eastAsia"/>
          <w:kern w:val="0"/>
        </w:rPr>
        <w:t>交付金の額）の</w:t>
      </w:r>
      <w:r>
        <w:rPr>
          <w:rFonts w:hint="eastAsia"/>
        </w:rPr>
        <w:t>１０パーセントを超えない減の場合はこの限りではない。</w:t>
      </w:r>
    </w:p>
    <w:p w14:paraId="6694ED68" w14:textId="77777777" w:rsidR="007558A3" w:rsidRDefault="007558A3" w:rsidP="007558A3">
      <w:pPr>
        <w:ind w:leftChars="100" w:left="660" w:hangingChars="200" w:hanging="440"/>
      </w:pPr>
      <w:r>
        <w:rPr>
          <w:rFonts w:hint="eastAsia"/>
        </w:rPr>
        <w:t>（２）道木連は、（１）の事業</w:t>
      </w:r>
      <w:r w:rsidR="00E567D0">
        <w:rPr>
          <w:rFonts w:hint="eastAsia"/>
        </w:rPr>
        <w:t>等</w:t>
      </w:r>
      <w:r>
        <w:rPr>
          <w:rFonts w:hint="eastAsia"/>
        </w:rPr>
        <w:t>変更</w:t>
      </w:r>
      <w:r w:rsidR="00E567D0">
        <w:rPr>
          <w:rFonts w:hint="eastAsia"/>
        </w:rPr>
        <w:t>承認</w:t>
      </w:r>
      <w:r>
        <w:rPr>
          <w:rFonts w:hint="eastAsia"/>
        </w:rPr>
        <w:t>申請書を受理したときは、その内容を審査し、</w:t>
      </w:r>
      <w:r w:rsidR="00F83B0B">
        <w:rPr>
          <w:rFonts w:hint="eastAsia"/>
        </w:rPr>
        <w:t>事情やむを得ないと</w:t>
      </w:r>
      <w:r>
        <w:rPr>
          <w:rFonts w:hint="eastAsia"/>
        </w:rPr>
        <w:t>認め</w:t>
      </w:r>
      <w:r w:rsidR="00F83B0B">
        <w:rPr>
          <w:rFonts w:hint="eastAsia"/>
        </w:rPr>
        <w:t>られる場合</w:t>
      </w:r>
      <w:r>
        <w:rPr>
          <w:rFonts w:hint="eastAsia"/>
        </w:rPr>
        <w:t>、承認するものとする。</w:t>
      </w:r>
    </w:p>
    <w:p w14:paraId="7A648DA3" w14:textId="77777777" w:rsidR="00B912D2" w:rsidRDefault="00B912D2" w:rsidP="005B1D6B">
      <w:pPr>
        <w:ind w:leftChars="100" w:left="660" w:hangingChars="200" w:hanging="440"/>
      </w:pPr>
    </w:p>
    <w:p w14:paraId="7E9AA4C4" w14:textId="77777777" w:rsidR="00060E54" w:rsidRDefault="00060E54" w:rsidP="00C450A1">
      <w:pPr>
        <w:ind w:firstLineChars="100" w:firstLine="220"/>
      </w:pPr>
      <w:r>
        <w:rPr>
          <w:rFonts w:hint="eastAsia"/>
        </w:rPr>
        <w:t>５　概算払</w:t>
      </w:r>
    </w:p>
    <w:p w14:paraId="0DAFEB77" w14:textId="77777777" w:rsidR="003D22A6" w:rsidRDefault="00581DE3" w:rsidP="00581DE3">
      <w:pPr>
        <w:ind w:leftChars="100" w:left="660" w:hangingChars="200" w:hanging="440"/>
      </w:pPr>
      <w:r>
        <w:rPr>
          <w:rFonts w:hint="eastAsia"/>
        </w:rPr>
        <w:t>（１）</w:t>
      </w:r>
      <w:r w:rsidR="000013E0">
        <w:rPr>
          <w:rFonts w:hint="eastAsia"/>
        </w:rPr>
        <w:t>支援金</w:t>
      </w:r>
      <w:r w:rsidR="009A15D6">
        <w:rPr>
          <w:rFonts w:hint="eastAsia"/>
        </w:rPr>
        <w:t>交付</w:t>
      </w:r>
      <w:r w:rsidR="000013E0">
        <w:rPr>
          <w:rFonts w:hint="eastAsia"/>
        </w:rPr>
        <w:t>対象者</w:t>
      </w:r>
      <w:r w:rsidR="003D22A6">
        <w:rPr>
          <w:rFonts w:hint="eastAsia"/>
        </w:rPr>
        <w:t>は、</w:t>
      </w:r>
      <w:r w:rsidR="000013E0">
        <w:rPr>
          <w:rFonts w:hint="eastAsia"/>
        </w:rPr>
        <w:t>支援金</w:t>
      </w:r>
      <w:r w:rsidR="003D22A6">
        <w:rPr>
          <w:rFonts w:hint="eastAsia"/>
        </w:rPr>
        <w:t>の概算払を</w:t>
      </w:r>
      <w:r w:rsidR="007F26BA">
        <w:rPr>
          <w:rFonts w:hint="eastAsia"/>
        </w:rPr>
        <w:t>受け</w:t>
      </w:r>
      <w:r w:rsidR="003D22A6">
        <w:rPr>
          <w:rFonts w:hint="eastAsia"/>
        </w:rPr>
        <w:t>ようとするときは、別記第</w:t>
      </w:r>
      <w:r w:rsidR="00A40332">
        <w:rPr>
          <w:rFonts w:hint="eastAsia"/>
        </w:rPr>
        <w:t>６</w:t>
      </w:r>
      <w:r w:rsidR="003D22A6">
        <w:rPr>
          <w:rFonts w:hint="eastAsia"/>
        </w:rPr>
        <w:t>号様式により</w:t>
      </w:r>
      <w:r>
        <w:rPr>
          <w:rFonts w:hint="eastAsia"/>
        </w:rPr>
        <w:t>道木連に申請しなければならない。</w:t>
      </w:r>
    </w:p>
    <w:p w14:paraId="30E8FC3D" w14:textId="77777777" w:rsidR="00581DE3" w:rsidRDefault="00581DE3" w:rsidP="00581DE3">
      <w:pPr>
        <w:ind w:leftChars="100" w:left="660" w:hangingChars="200" w:hanging="440"/>
      </w:pPr>
      <w:r>
        <w:rPr>
          <w:rFonts w:hint="eastAsia"/>
        </w:rPr>
        <w:t>（２）道木連は、（１）の</w:t>
      </w:r>
      <w:r w:rsidR="000013E0">
        <w:rPr>
          <w:rFonts w:hint="eastAsia"/>
        </w:rPr>
        <w:t>支援金</w:t>
      </w:r>
      <w:r>
        <w:rPr>
          <w:rFonts w:hint="eastAsia"/>
        </w:rPr>
        <w:t>概算払申請書を受理したときは、その内容を審査し、概算払をする必要があると認めるときは、当該</w:t>
      </w:r>
      <w:r w:rsidR="000013E0">
        <w:rPr>
          <w:rFonts w:hint="eastAsia"/>
        </w:rPr>
        <w:t>支援金</w:t>
      </w:r>
      <w:r>
        <w:rPr>
          <w:rFonts w:hint="eastAsia"/>
        </w:rPr>
        <w:t>の概算払を決定し、その旨</w:t>
      </w:r>
      <w:r w:rsidR="007B1A26">
        <w:rPr>
          <w:rFonts w:hint="eastAsia"/>
        </w:rPr>
        <w:t>当該</w:t>
      </w:r>
      <w:r w:rsidR="000013E0">
        <w:rPr>
          <w:rFonts w:hint="eastAsia"/>
        </w:rPr>
        <w:t>支援金</w:t>
      </w:r>
      <w:r w:rsidR="009A15D6">
        <w:rPr>
          <w:rFonts w:hint="eastAsia"/>
        </w:rPr>
        <w:t>交付</w:t>
      </w:r>
      <w:r w:rsidR="000013E0">
        <w:rPr>
          <w:rFonts w:hint="eastAsia"/>
        </w:rPr>
        <w:t>対象者</w:t>
      </w:r>
      <w:r>
        <w:rPr>
          <w:rFonts w:hint="eastAsia"/>
        </w:rPr>
        <w:t>に通知するものとする。</w:t>
      </w:r>
    </w:p>
    <w:p w14:paraId="752178FD" w14:textId="77777777" w:rsidR="00581DE3" w:rsidRPr="000013E0" w:rsidRDefault="00581DE3" w:rsidP="00581DE3">
      <w:pPr>
        <w:ind w:leftChars="100" w:left="660" w:hangingChars="200" w:hanging="440"/>
      </w:pPr>
    </w:p>
    <w:p w14:paraId="202B7108" w14:textId="77777777" w:rsidR="00060E54" w:rsidRDefault="00060E54" w:rsidP="00C450A1">
      <w:pPr>
        <w:ind w:firstLineChars="100" w:firstLine="220"/>
      </w:pPr>
      <w:r>
        <w:rPr>
          <w:rFonts w:hint="eastAsia"/>
        </w:rPr>
        <w:t>６　実績報告等</w:t>
      </w:r>
    </w:p>
    <w:p w14:paraId="3D9C01C5" w14:textId="77777777" w:rsidR="00060E54" w:rsidRDefault="00936FEB" w:rsidP="00936FEB">
      <w:pPr>
        <w:ind w:left="660" w:hangingChars="300" w:hanging="660"/>
      </w:pPr>
      <w:r>
        <w:rPr>
          <w:rFonts w:hint="eastAsia"/>
        </w:rPr>
        <w:t xml:space="preserve">　（１）</w:t>
      </w:r>
      <w:r w:rsidR="000013E0">
        <w:rPr>
          <w:rFonts w:hint="eastAsia"/>
        </w:rPr>
        <w:t>支援金</w:t>
      </w:r>
      <w:r w:rsidR="009A15D6">
        <w:rPr>
          <w:rFonts w:hint="eastAsia"/>
        </w:rPr>
        <w:t>交付</w:t>
      </w:r>
      <w:r w:rsidR="000013E0">
        <w:rPr>
          <w:rFonts w:hint="eastAsia"/>
        </w:rPr>
        <w:t>対象者</w:t>
      </w:r>
      <w:r>
        <w:rPr>
          <w:rFonts w:hint="eastAsia"/>
        </w:rPr>
        <w:t>は、</w:t>
      </w:r>
      <w:r w:rsidR="00E567D0">
        <w:rPr>
          <w:rFonts w:hint="eastAsia"/>
        </w:rPr>
        <w:t>事業完了後３０日以内、若しくは</w:t>
      </w:r>
      <w:r>
        <w:rPr>
          <w:rFonts w:hint="eastAsia"/>
        </w:rPr>
        <w:t>令和５年２月１５日</w:t>
      </w:r>
      <w:r w:rsidR="00E567D0">
        <w:rPr>
          <w:rFonts w:hint="eastAsia"/>
        </w:rPr>
        <w:t>のどちらか早い日</w:t>
      </w:r>
      <w:r>
        <w:rPr>
          <w:rFonts w:hint="eastAsia"/>
        </w:rPr>
        <w:t>までに、別記第</w:t>
      </w:r>
      <w:r w:rsidR="00BC3736">
        <w:rPr>
          <w:rFonts w:hint="eastAsia"/>
        </w:rPr>
        <w:t>７</w:t>
      </w:r>
      <w:r>
        <w:rPr>
          <w:rFonts w:hint="eastAsia"/>
        </w:rPr>
        <w:t>号様式により道木連に実績を報告しなければならない。</w:t>
      </w:r>
    </w:p>
    <w:p w14:paraId="24FCAF72" w14:textId="77777777" w:rsidR="00936FEB" w:rsidRDefault="00936FEB" w:rsidP="00936FEB">
      <w:pPr>
        <w:ind w:leftChars="100" w:left="660" w:hangingChars="200" w:hanging="440"/>
      </w:pPr>
      <w:r>
        <w:rPr>
          <w:rFonts w:hint="eastAsia"/>
        </w:rPr>
        <w:t>（２）道木連は、（１）の報告書を受理したときは、書類の審査及び必要に応じて現地調査を行い、</w:t>
      </w:r>
      <w:r w:rsidR="000013E0">
        <w:rPr>
          <w:rFonts w:hint="eastAsia"/>
        </w:rPr>
        <w:t>支援</w:t>
      </w:r>
      <w:r>
        <w:rPr>
          <w:rFonts w:hint="eastAsia"/>
        </w:rPr>
        <w:t>金額を確定し、</w:t>
      </w:r>
      <w:r w:rsidR="007B1A26">
        <w:rPr>
          <w:rFonts w:hint="eastAsia"/>
        </w:rPr>
        <w:t>当該</w:t>
      </w:r>
      <w:r w:rsidR="000013E0">
        <w:rPr>
          <w:rFonts w:hint="eastAsia"/>
        </w:rPr>
        <w:t>支援金</w:t>
      </w:r>
      <w:r w:rsidR="009A15D6">
        <w:rPr>
          <w:rFonts w:hint="eastAsia"/>
        </w:rPr>
        <w:t>交付</w:t>
      </w:r>
      <w:r w:rsidR="000013E0">
        <w:rPr>
          <w:rFonts w:hint="eastAsia"/>
        </w:rPr>
        <w:t>対象者</w:t>
      </w:r>
      <w:r>
        <w:rPr>
          <w:rFonts w:hint="eastAsia"/>
        </w:rPr>
        <w:t>に通知するものとする。</w:t>
      </w:r>
    </w:p>
    <w:p w14:paraId="0CE369D4" w14:textId="77777777" w:rsidR="00936FEB" w:rsidRPr="00936FEB" w:rsidRDefault="00936FEB" w:rsidP="00936FEB">
      <w:pPr>
        <w:ind w:leftChars="100" w:left="440" w:hangingChars="100" w:hanging="220"/>
      </w:pPr>
    </w:p>
    <w:p w14:paraId="0B5FB373" w14:textId="77777777" w:rsidR="00060E54" w:rsidRDefault="00060E54">
      <w:r>
        <w:rPr>
          <w:rFonts w:hint="eastAsia"/>
        </w:rPr>
        <w:t>第５　その他</w:t>
      </w:r>
    </w:p>
    <w:p w14:paraId="7173F68D" w14:textId="77777777" w:rsidR="00936FEB" w:rsidRDefault="00936FEB" w:rsidP="00936FEB">
      <w:pPr>
        <w:ind w:left="440" w:hangingChars="200" w:hanging="440"/>
      </w:pPr>
      <w:r>
        <w:rPr>
          <w:rFonts w:hint="eastAsia"/>
        </w:rPr>
        <w:t xml:space="preserve">　　　この要領に定めるもののほか、この事業の実施に関し、必要な事項は別に定めるものとする。</w:t>
      </w:r>
    </w:p>
    <w:sectPr w:rsidR="00936FEB" w:rsidSect="00F1187A">
      <w:pgSz w:w="11906" w:h="16838" w:code="9"/>
      <w:pgMar w:top="1134" w:right="1134" w:bottom="1134" w:left="1134" w:header="851" w:footer="992"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5737" w14:textId="77777777" w:rsidR="00D11D22" w:rsidRDefault="00D11D22" w:rsidP="00D11D22">
      <w:r>
        <w:separator/>
      </w:r>
    </w:p>
  </w:endnote>
  <w:endnote w:type="continuationSeparator" w:id="0">
    <w:p w14:paraId="37FCA93E" w14:textId="77777777" w:rsidR="00D11D22" w:rsidRDefault="00D11D22" w:rsidP="00D1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6CC6" w14:textId="77777777" w:rsidR="00D11D22" w:rsidRDefault="00D11D22" w:rsidP="00D11D22">
      <w:r>
        <w:separator/>
      </w:r>
    </w:p>
  </w:footnote>
  <w:footnote w:type="continuationSeparator" w:id="0">
    <w:p w14:paraId="369DD36C" w14:textId="77777777" w:rsidR="00D11D22" w:rsidRDefault="00D11D22" w:rsidP="00D1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0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72"/>
    <w:rsid w:val="000013E0"/>
    <w:rsid w:val="00060E54"/>
    <w:rsid w:val="00063A4E"/>
    <w:rsid w:val="000B5011"/>
    <w:rsid w:val="000F43A1"/>
    <w:rsid w:val="001061E5"/>
    <w:rsid w:val="001868EA"/>
    <w:rsid w:val="001A38B8"/>
    <w:rsid w:val="001C0BCD"/>
    <w:rsid w:val="001D6C92"/>
    <w:rsid w:val="001E4533"/>
    <w:rsid w:val="00202604"/>
    <w:rsid w:val="0023516C"/>
    <w:rsid w:val="002545A3"/>
    <w:rsid w:val="002659C3"/>
    <w:rsid w:val="002A1467"/>
    <w:rsid w:val="00327BE2"/>
    <w:rsid w:val="00382C72"/>
    <w:rsid w:val="003C5569"/>
    <w:rsid w:val="003D22A6"/>
    <w:rsid w:val="004456A2"/>
    <w:rsid w:val="00581DE3"/>
    <w:rsid w:val="005977A8"/>
    <w:rsid w:val="005A311B"/>
    <w:rsid w:val="005B1D6B"/>
    <w:rsid w:val="005D262E"/>
    <w:rsid w:val="006724AA"/>
    <w:rsid w:val="006A33A2"/>
    <w:rsid w:val="006C05AF"/>
    <w:rsid w:val="006F4161"/>
    <w:rsid w:val="0070591D"/>
    <w:rsid w:val="0074745A"/>
    <w:rsid w:val="007558A3"/>
    <w:rsid w:val="007B1A26"/>
    <w:rsid w:val="007F26BA"/>
    <w:rsid w:val="00831E37"/>
    <w:rsid w:val="008A77A5"/>
    <w:rsid w:val="008C0471"/>
    <w:rsid w:val="00936FEB"/>
    <w:rsid w:val="009A15D6"/>
    <w:rsid w:val="009B3619"/>
    <w:rsid w:val="00A40332"/>
    <w:rsid w:val="00A524F0"/>
    <w:rsid w:val="00A8274B"/>
    <w:rsid w:val="00AF4A4F"/>
    <w:rsid w:val="00B12CE2"/>
    <w:rsid w:val="00B912D2"/>
    <w:rsid w:val="00BC3736"/>
    <w:rsid w:val="00BD3C44"/>
    <w:rsid w:val="00BE30E2"/>
    <w:rsid w:val="00C235C0"/>
    <w:rsid w:val="00C375C0"/>
    <w:rsid w:val="00C450A1"/>
    <w:rsid w:val="00C94628"/>
    <w:rsid w:val="00CA032C"/>
    <w:rsid w:val="00D076B6"/>
    <w:rsid w:val="00D11D22"/>
    <w:rsid w:val="00D54A65"/>
    <w:rsid w:val="00DB1A15"/>
    <w:rsid w:val="00DD5520"/>
    <w:rsid w:val="00E567D0"/>
    <w:rsid w:val="00EF2A1A"/>
    <w:rsid w:val="00F1187A"/>
    <w:rsid w:val="00F43931"/>
    <w:rsid w:val="00F83B0B"/>
    <w:rsid w:val="00FA2515"/>
    <w:rsid w:val="00FF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B800BF8"/>
  <w15:chartTrackingRefBased/>
  <w15:docId w15:val="{03C68E0D-35C5-46FA-AB0E-5726659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1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3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3E0"/>
    <w:rPr>
      <w:rFonts w:asciiTheme="majorHAnsi" w:eastAsiaTheme="majorEastAsia" w:hAnsiTheme="majorHAnsi" w:cstheme="majorBidi"/>
      <w:sz w:val="18"/>
      <w:szCs w:val="18"/>
    </w:rPr>
  </w:style>
  <w:style w:type="paragraph" w:styleId="a5">
    <w:name w:val="header"/>
    <w:basedOn w:val="a"/>
    <w:link w:val="a6"/>
    <w:uiPriority w:val="99"/>
    <w:unhideWhenUsed/>
    <w:rsid w:val="00D11D22"/>
    <w:pPr>
      <w:tabs>
        <w:tab w:val="center" w:pos="4252"/>
        <w:tab w:val="right" w:pos="8504"/>
      </w:tabs>
      <w:snapToGrid w:val="0"/>
    </w:pPr>
  </w:style>
  <w:style w:type="character" w:customStyle="1" w:styleId="a6">
    <w:name w:val="ヘッダー (文字)"/>
    <w:basedOn w:val="a0"/>
    <w:link w:val="a5"/>
    <w:uiPriority w:val="99"/>
    <w:rsid w:val="00D11D22"/>
    <w:rPr>
      <w:sz w:val="22"/>
    </w:rPr>
  </w:style>
  <w:style w:type="paragraph" w:styleId="a7">
    <w:name w:val="footer"/>
    <w:basedOn w:val="a"/>
    <w:link w:val="a8"/>
    <w:uiPriority w:val="99"/>
    <w:unhideWhenUsed/>
    <w:rsid w:val="00D11D22"/>
    <w:pPr>
      <w:tabs>
        <w:tab w:val="center" w:pos="4252"/>
        <w:tab w:val="right" w:pos="8504"/>
      </w:tabs>
      <w:snapToGrid w:val="0"/>
    </w:pPr>
  </w:style>
  <w:style w:type="character" w:customStyle="1" w:styleId="a8">
    <w:name w:val="フッター (文字)"/>
    <w:basedOn w:val="a0"/>
    <w:link w:val="a7"/>
    <w:uiPriority w:val="99"/>
    <w:rsid w:val="00D11D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天野＿正道（木材産業係）</dc:creator>
  <cp:keywords/>
  <dc:description/>
  <cp:lastModifiedBy>toshihiro_uchida330@outlook.jp</cp:lastModifiedBy>
  <cp:revision>3</cp:revision>
  <cp:lastPrinted>2022-07-13T01:25:00Z</cp:lastPrinted>
  <dcterms:created xsi:type="dcterms:W3CDTF">2022-07-15T06:47:00Z</dcterms:created>
  <dcterms:modified xsi:type="dcterms:W3CDTF">2022-07-20T03:03:00Z</dcterms:modified>
</cp:coreProperties>
</file>